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KME-VA-2025.08.83.45769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icherstellung der Spannungsversorgung für das digitale Alarmierungsnetz für die Behörden- und Organisationen mit Sicherheitsaufgaben (BOS) des Kreises Mettman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